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B3A2" w14:textId="77777777" w:rsidR="005A28D7" w:rsidRDefault="00A825A1">
      <w:pPr>
        <w:pStyle w:val="Title"/>
      </w:pPr>
      <w:r>
        <w:t>Financial Model One-Pager Cheat Sheet</w:t>
      </w:r>
    </w:p>
    <w:p w14:paraId="364F2F09" w14:textId="77777777" w:rsidR="005A28D7" w:rsidRDefault="00A825A1">
      <w:r w:rsidRPr="00C9422F">
        <w:rPr>
          <w:b/>
          <w:bCs/>
          <w:u w:val="single"/>
        </w:rPr>
        <w:t>What is a Financial Model One-Pager?</w:t>
      </w:r>
      <w:r w:rsidRPr="00C9422F">
        <w:rPr>
          <w:b/>
          <w:bCs/>
          <w:u w:val="single"/>
        </w:rPr>
        <w:br/>
      </w:r>
      <w:r>
        <w:t>This simple sheet lets you map out a company's basic financials, projections, and valuation drivers all on one page—great for case studies, interviews, or planning. You can use this to estimate revenue, costs, profit, cash flows, and do basic sensitivity analysis.</w:t>
      </w:r>
      <w:r>
        <w:br/>
      </w:r>
      <w:r>
        <w:br/>
      </w:r>
      <w:r w:rsidRPr="00C9422F">
        <w:rPr>
          <w:b/>
          <w:bCs/>
        </w:rPr>
        <w:t>How to use this sheet:</w:t>
      </w:r>
      <w:r w:rsidRPr="00C9422F">
        <w:rPr>
          <w:b/>
          <w:bCs/>
        </w:rPr>
        <w:br/>
      </w:r>
      <w:r>
        <w:t>1. Enter your core assumptions in the first table (like price, units sold, growth, margins).</w:t>
      </w:r>
      <w:r>
        <w:br/>
        <w:t>2. Complete the summary table for revenue, costs, and profit.</w:t>
      </w:r>
      <w:r>
        <w:br/>
        <w:t>3. Fill out the scenario table to see how changes affect your outcome.</w:t>
      </w:r>
    </w:p>
    <w:tbl>
      <w:tblPr>
        <w:tblStyle w:val="TableGrid"/>
        <w:tblW w:w="0" w:type="auto"/>
        <w:tblLook w:val="04A0" w:firstRow="1" w:lastRow="0" w:firstColumn="1" w:lastColumn="0" w:noHBand="0" w:noVBand="1"/>
      </w:tblPr>
      <w:tblGrid>
        <w:gridCol w:w="4819"/>
        <w:gridCol w:w="4819"/>
      </w:tblGrid>
      <w:tr w:rsidR="005A28D7" w14:paraId="711B67D1" w14:textId="77777777">
        <w:tc>
          <w:tcPr>
            <w:tcW w:w="4819" w:type="dxa"/>
          </w:tcPr>
          <w:p w14:paraId="16CC3660" w14:textId="77777777" w:rsidR="005A28D7" w:rsidRDefault="00A825A1">
            <w:r>
              <w:t>Assumption</w:t>
            </w:r>
          </w:p>
        </w:tc>
        <w:tc>
          <w:tcPr>
            <w:tcW w:w="4819" w:type="dxa"/>
          </w:tcPr>
          <w:p w14:paraId="334ECD01" w14:textId="77777777" w:rsidR="005A28D7" w:rsidRDefault="00A825A1">
            <w:r>
              <w:t>Value/Notes</w:t>
            </w:r>
          </w:p>
        </w:tc>
      </w:tr>
      <w:tr w:rsidR="005A28D7" w14:paraId="5B204A50" w14:textId="77777777">
        <w:tc>
          <w:tcPr>
            <w:tcW w:w="4819" w:type="dxa"/>
          </w:tcPr>
          <w:p w14:paraId="436AAF91" w14:textId="77777777" w:rsidR="005A28D7" w:rsidRDefault="00A825A1">
            <w:r>
              <w:t>Unit price (£/$/€)</w:t>
            </w:r>
          </w:p>
        </w:tc>
        <w:tc>
          <w:tcPr>
            <w:tcW w:w="4819" w:type="dxa"/>
          </w:tcPr>
          <w:p w14:paraId="6EDE2437" w14:textId="77777777" w:rsidR="005A28D7" w:rsidRDefault="005A28D7"/>
        </w:tc>
      </w:tr>
      <w:tr w:rsidR="005A28D7" w14:paraId="51007D02" w14:textId="77777777">
        <w:tc>
          <w:tcPr>
            <w:tcW w:w="4819" w:type="dxa"/>
          </w:tcPr>
          <w:p w14:paraId="00CFD47B" w14:textId="77777777" w:rsidR="005A28D7" w:rsidRDefault="00A825A1">
            <w:r>
              <w:t>Units sold</w:t>
            </w:r>
          </w:p>
        </w:tc>
        <w:tc>
          <w:tcPr>
            <w:tcW w:w="4819" w:type="dxa"/>
          </w:tcPr>
          <w:p w14:paraId="40171800" w14:textId="77777777" w:rsidR="005A28D7" w:rsidRDefault="005A28D7"/>
        </w:tc>
      </w:tr>
      <w:tr w:rsidR="005A28D7" w14:paraId="788B3DB3" w14:textId="77777777">
        <w:tc>
          <w:tcPr>
            <w:tcW w:w="4819" w:type="dxa"/>
          </w:tcPr>
          <w:p w14:paraId="1AC8A632" w14:textId="77777777" w:rsidR="005A28D7" w:rsidRDefault="00A825A1">
            <w:r>
              <w:t>Revenue growth rate (%)</w:t>
            </w:r>
          </w:p>
        </w:tc>
        <w:tc>
          <w:tcPr>
            <w:tcW w:w="4819" w:type="dxa"/>
          </w:tcPr>
          <w:p w14:paraId="1E9C984B" w14:textId="77777777" w:rsidR="005A28D7" w:rsidRDefault="005A28D7"/>
        </w:tc>
      </w:tr>
      <w:tr w:rsidR="005A28D7" w14:paraId="40AE07BB" w14:textId="77777777">
        <w:tc>
          <w:tcPr>
            <w:tcW w:w="4819" w:type="dxa"/>
          </w:tcPr>
          <w:p w14:paraId="10CAEEAC" w14:textId="77777777" w:rsidR="005A28D7" w:rsidRDefault="00A825A1">
            <w:r>
              <w:t>Gross margin (%)</w:t>
            </w:r>
          </w:p>
        </w:tc>
        <w:tc>
          <w:tcPr>
            <w:tcW w:w="4819" w:type="dxa"/>
          </w:tcPr>
          <w:p w14:paraId="5432ECAA" w14:textId="77777777" w:rsidR="005A28D7" w:rsidRDefault="005A28D7"/>
        </w:tc>
      </w:tr>
      <w:tr w:rsidR="005A28D7" w14:paraId="42912C4C" w14:textId="77777777">
        <w:tc>
          <w:tcPr>
            <w:tcW w:w="4819" w:type="dxa"/>
          </w:tcPr>
          <w:p w14:paraId="6F6B5FD5" w14:textId="77777777" w:rsidR="005A28D7" w:rsidRDefault="00A825A1">
            <w:r>
              <w:t>Operating expenses (%)</w:t>
            </w:r>
          </w:p>
        </w:tc>
        <w:tc>
          <w:tcPr>
            <w:tcW w:w="4819" w:type="dxa"/>
          </w:tcPr>
          <w:p w14:paraId="0548527D" w14:textId="77777777" w:rsidR="005A28D7" w:rsidRDefault="005A28D7"/>
        </w:tc>
      </w:tr>
      <w:tr w:rsidR="005A28D7" w14:paraId="74790DF7" w14:textId="77777777">
        <w:tc>
          <w:tcPr>
            <w:tcW w:w="4819" w:type="dxa"/>
          </w:tcPr>
          <w:p w14:paraId="565D43DD" w14:textId="77777777" w:rsidR="005A28D7" w:rsidRDefault="00A825A1">
            <w:r>
              <w:t>Discount rate (%)</w:t>
            </w:r>
          </w:p>
        </w:tc>
        <w:tc>
          <w:tcPr>
            <w:tcW w:w="4819" w:type="dxa"/>
          </w:tcPr>
          <w:p w14:paraId="53015079" w14:textId="77777777" w:rsidR="005A28D7" w:rsidRDefault="005A28D7"/>
        </w:tc>
      </w:tr>
    </w:tbl>
    <w:p w14:paraId="6319BF07" w14:textId="77777777" w:rsidR="005A28D7" w:rsidRDefault="00A825A1">
      <w:r>
        <w:t>Summary Table:</w:t>
      </w:r>
    </w:p>
    <w:tbl>
      <w:tblPr>
        <w:tblStyle w:val="TableGrid"/>
        <w:tblW w:w="0" w:type="auto"/>
        <w:tblLook w:val="04A0" w:firstRow="1" w:lastRow="0" w:firstColumn="1" w:lastColumn="0" w:noHBand="0" w:noVBand="1"/>
      </w:tblPr>
      <w:tblGrid>
        <w:gridCol w:w="4819"/>
        <w:gridCol w:w="4819"/>
      </w:tblGrid>
      <w:tr w:rsidR="005A28D7" w14:paraId="18E4D3FD" w14:textId="77777777">
        <w:tc>
          <w:tcPr>
            <w:tcW w:w="4819" w:type="dxa"/>
          </w:tcPr>
          <w:p w14:paraId="6DC26AF3" w14:textId="77777777" w:rsidR="005A28D7" w:rsidRDefault="00A825A1">
            <w:r>
              <w:t>Metric</w:t>
            </w:r>
          </w:p>
        </w:tc>
        <w:tc>
          <w:tcPr>
            <w:tcW w:w="4819" w:type="dxa"/>
          </w:tcPr>
          <w:p w14:paraId="568DCC56" w14:textId="77777777" w:rsidR="005A28D7" w:rsidRDefault="00A825A1">
            <w:r>
              <w:t>Year 1-3 or Notes</w:t>
            </w:r>
          </w:p>
        </w:tc>
      </w:tr>
      <w:tr w:rsidR="005A28D7" w14:paraId="24479339" w14:textId="77777777">
        <w:tc>
          <w:tcPr>
            <w:tcW w:w="4819" w:type="dxa"/>
          </w:tcPr>
          <w:p w14:paraId="1DA55519" w14:textId="77777777" w:rsidR="005A28D7" w:rsidRDefault="00A825A1">
            <w:r>
              <w:t>Total Revenue</w:t>
            </w:r>
          </w:p>
        </w:tc>
        <w:tc>
          <w:tcPr>
            <w:tcW w:w="4819" w:type="dxa"/>
          </w:tcPr>
          <w:p w14:paraId="6ABE5ECB" w14:textId="77777777" w:rsidR="005A28D7" w:rsidRDefault="005A28D7"/>
        </w:tc>
      </w:tr>
      <w:tr w:rsidR="005A28D7" w14:paraId="5CF340CB" w14:textId="77777777">
        <w:tc>
          <w:tcPr>
            <w:tcW w:w="4819" w:type="dxa"/>
          </w:tcPr>
          <w:p w14:paraId="68E7C6C0" w14:textId="77777777" w:rsidR="005A28D7" w:rsidRDefault="00A825A1">
            <w:r>
              <w:t>Total Costs</w:t>
            </w:r>
          </w:p>
        </w:tc>
        <w:tc>
          <w:tcPr>
            <w:tcW w:w="4819" w:type="dxa"/>
          </w:tcPr>
          <w:p w14:paraId="1EC093CF" w14:textId="77777777" w:rsidR="005A28D7" w:rsidRDefault="005A28D7"/>
        </w:tc>
      </w:tr>
      <w:tr w:rsidR="005A28D7" w14:paraId="01057BAE" w14:textId="77777777">
        <w:tc>
          <w:tcPr>
            <w:tcW w:w="4819" w:type="dxa"/>
          </w:tcPr>
          <w:p w14:paraId="7B09885B" w14:textId="77777777" w:rsidR="005A28D7" w:rsidRDefault="00A825A1">
            <w:r>
              <w:t>Operating Profit (EBIT)</w:t>
            </w:r>
          </w:p>
        </w:tc>
        <w:tc>
          <w:tcPr>
            <w:tcW w:w="4819" w:type="dxa"/>
          </w:tcPr>
          <w:p w14:paraId="37C0F861" w14:textId="77777777" w:rsidR="005A28D7" w:rsidRDefault="005A28D7"/>
        </w:tc>
      </w:tr>
      <w:tr w:rsidR="005A28D7" w14:paraId="1F4ED014" w14:textId="77777777">
        <w:tc>
          <w:tcPr>
            <w:tcW w:w="4819" w:type="dxa"/>
          </w:tcPr>
          <w:p w14:paraId="4A667EE7" w14:textId="77777777" w:rsidR="005A28D7" w:rsidRDefault="00A825A1">
            <w:r>
              <w:t>Net Profit / Cash Flow</w:t>
            </w:r>
          </w:p>
        </w:tc>
        <w:tc>
          <w:tcPr>
            <w:tcW w:w="4819" w:type="dxa"/>
          </w:tcPr>
          <w:p w14:paraId="591F42B4" w14:textId="77777777" w:rsidR="005A28D7" w:rsidRDefault="005A28D7"/>
        </w:tc>
      </w:tr>
    </w:tbl>
    <w:p w14:paraId="2D915D31" w14:textId="60FECB47" w:rsidR="005A28D7" w:rsidRDefault="00A825A1">
      <w:r>
        <w:t>Scenario Analysis: (How do results change if key numbers move up/down</w:t>
      </w:r>
      <w:r w:rsidR="00C9422F">
        <w:t xml:space="preserve"> – feel free to use a calculator or export into excel)</w:t>
      </w:r>
    </w:p>
    <w:tbl>
      <w:tblPr>
        <w:tblStyle w:val="TableGrid"/>
        <w:tblW w:w="0" w:type="auto"/>
        <w:tblLook w:val="04A0" w:firstRow="1" w:lastRow="0" w:firstColumn="1" w:lastColumn="0" w:noHBand="0" w:noVBand="1"/>
      </w:tblPr>
      <w:tblGrid>
        <w:gridCol w:w="3213"/>
        <w:gridCol w:w="3213"/>
        <w:gridCol w:w="3213"/>
      </w:tblGrid>
      <w:tr w:rsidR="005A28D7" w14:paraId="704F3725" w14:textId="77777777">
        <w:tc>
          <w:tcPr>
            <w:tcW w:w="3213" w:type="dxa"/>
          </w:tcPr>
          <w:p w14:paraId="3CB0F70B" w14:textId="77777777" w:rsidR="005A28D7" w:rsidRDefault="00A825A1">
            <w:r>
              <w:t>Scenario</w:t>
            </w:r>
          </w:p>
        </w:tc>
        <w:tc>
          <w:tcPr>
            <w:tcW w:w="3213" w:type="dxa"/>
          </w:tcPr>
          <w:p w14:paraId="6C023D75" w14:textId="77777777" w:rsidR="005A28D7" w:rsidRDefault="00A825A1">
            <w:r>
              <w:t>Key Change</w:t>
            </w:r>
          </w:p>
        </w:tc>
        <w:tc>
          <w:tcPr>
            <w:tcW w:w="3213" w:type="dxa"/>
          </w:tcPr>
          <w:p w14:paraId="2CFC90E4" w14:textId="77777777" w:rsidR="005A28D7" w:rsidRDefault="00A825A1">
            <w:r>
              <w:t>Impact</w:t>
            </w:r>
          </w:p>
        </w:tc>
      </w:tr>
      <w:tr w:rsidR="005A28D7" w14:paraId="7B7DC3EA" w14:textId="77777777">
        <w:tc>
          <w:tcPr>
            <w:tcW w:w="3213" w:type="dxa"/>
          </w:tcPr>
          <w:p w14:paraId="2A0368C0" w14:textId="77777777" w:rsidR="005A28D7" w:rsidRDefault="00A825A1">
            <w:r>
              <w:t>Base Case</w:t>
            </w:r>
          </w:p>
        </w:tc>
        <w:tc>
          <w:tcPr>
            <w:tcW w:w="3213" w:type="dxa"/>
          </w:tcPr>
          <w:p w14:paraId="5FD64D36" w14:textId="77777777" w:rsidR="005A28D7" w:rsidRDefault="00A825A1">
            <w:r>
              <w:t>All assumptions as above</w:t>
            </w:r>
          </w:p>
        </w:tc>
        <w:tc>
          <w:tcPr>
            <w:tcW w:w="3213" w:type="dxa"/>
          </w:tcPr>
          <w:p w14:paraId="3B5D0B0D" w14:textId="77777777" w:rsidR="005A28D7" w:rsidRDefault="005A28D7"/>
        </w:tc>
      </w:tr>
      <w:tr w:rsidR="005A28D7" w14:paraId="24D89FC6" w14:textId="77777777">
        <w:tc>
          <w:tcPr>
            <w:tcW w:w="3213" w:type="dxa"/>
          </w:tcPr>
          <w:p w14:paraId="22D1F22D" w14:textId="77777777" w:rsidR="005A28D7" w:rsidRDefault="00A825A1">
            <w:r>
              <w:t>Best Case</w:t>
            </w:r>
          </w:p>
        </w:tc>
        <w:tc>
          <w:tcPr>
            <w:tcW w:w="3213" w:type="dxa"/>
          </w:tcPr>
          <w:p w14:paraId="6B448016" w14:textId="77777777" w:rsidR="005A28D7" w:rsidRDefault="00A825A1">
            <w:r>
              <w:t>Higher sales, lower costs</w:t>
            </w:r>
          </w:p>
        </w:tc>
        <w:tc>
          <w:tcPr>
            <w:tcW w:w="3213" w:type="dxa"/>
          </w:tcPr>
          <w:p w14:paraId="3DF2C0BB" w14:textId="77777777" w:rsidR="005A28D7" w:rsidRDefault="005A28D7"/>
        </w:tc>
      </w:tr>
      <w:tr w:rsidR="005A28D7" w14:paraId="49376959" w14:textId="77777777">
        <w:tc>
          <w:tcPr>
            <w:tcW w:w="3213" w:type="dxa"/>
          </w:tcPr>
          <w:p w14:paraId="2576409A" w14:textId="77777777" w:rsidR="005A28D7" w:rsidRDefault="00A825A1">
            <w:r>
              <w:t>Worst Case</w:t>
            </w:r>
          </w:p>
        </w:tc>
        <w:tc>
          <w:tcPr>
            <w:tcW w:w="3213" w:type="dxa"/>
          </w:tcPr>
          <w:p w14:paraId="44992D56" w14:textId="77777777" w:rsidR="005A28D7" w:rsidRDefault="00A825A1">
            <w:r>
              <w:t>Lower sales, higher costs</w:t>
            </w:r>
          </w:p>
        </w:tc>
        <w:tc>
          <w:tcPr>
            <w:tcW w:w="3213" w:type="dxa"/>
          </w:tcPr>
          <w:p w14:paraId="436D0A78" w14:textId="77777777" w:rsidR="005A28D7" w:rsidRDefault="005A28D7"/>
        </w:tc>
      </w:tr>
    </w:tbl>
    <w:p w14:paraId="6DD1474F" w14:textId="77777777" w:rsidR="005A28D7" w:rsidRDefault="00A825A1">
      <w:r>
        <w:t>Tip: Adjust your main variables to see which assumptions matter most for profit or value.</w:t>
      </w:r>
    </w:p>
    <w:sectPr w:rsidR="005A28D7" w:rsidSect="00034616">
      <w:headerReference w:type="default" r:id="rId8"/>
      <w:pgSz w:w="11906" w:h="16838"/>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BFE63" w14:textId="77777777" w:rsidR="00A825A1" w:rsidRDefault="00A825A1">
      <w:pPr>
        <w:spacing w:after="0" w:line="240" w:lineRule="auto"/>
      </w:pPr>
      <w:r>
        <w:separator/>
      </w:r>
    </w:p>
  </w:endnote>
  <w:endnote w:type="continuationSeparator" w:id="0">
    <w:p w14:paraId="0A5FAFBE" w14:textId="77777777" w:rsidR="00A825A1" w:rsidRDefault="00A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5240" w14:textId="77777777" w:rsidR="00A825A1" w:rsidRDefault="00A825A1">
      <w:pPr>
        <w:spacing w:after="0" w:line="240" w:lineRule="auto"/>
      </w:pPr>
      <w:r>
        <w:separator/>
      </w:r>
    </w:p>
  </w:footnote>
  <w:footnote w:type="continuationSeparator" w:id="0">
    <w:p w14:paraId="708632D4" w14:textId="77777777" w:rsidR="00A825A1" w:rsidRDefault="00A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6B81" w14:textId="77777777" w:rsidR="005A28D7" w:rsidRDefault="005A28D7">
    <w:pPr>
      <w:pStyle w:val="Header"/>
    </w:pPr>
  </w:p>
  <w:tbl>
    <w:tblPr>
      <w:tblW w:w="0" w:type="auto"/>
      <w:tblLook w:val="04A0" w:firstRow="1" w:lastRow="0" w:firstColumn="1" w:lastColumn="0" w:noHBand="0" w:noVBand="1"/>
    </w:tblPr>
    <w:tblGrid>
      <w:gridCol w:w="6933"/>
      <w:gridCol w:w="2921"/>
    </w:tblGrid>
    <w:tr w:rsidR="005A28D7" w14:paraId="3BEC1AB9" w14:textId="77777777">
      <w:tc>
        <w:tcPr>
          <w:tcW w:w="8504" w:type="dxa"/>
        </w:tcPr>
        <w:p w14:paraId="486F1A5D" w14:textId="77777777" w:rsidR="005A28D7" w:rsidRDefault="005A28D7"/>
      </w:tc>
      <w:tc>
        <w:tcPr>
          <w:tcW w:w="3402" w:type="dxa"/>
        </w:tcPr>
        <w:p w14:paraId="69534E34" w14:textId="77777777" w:rsidR="005A28D7" w:rsidRDefault="00A825A1">
          <w:pPr>
            <w:jc w:val="right"/>
          </w:pPr>
          <w:r>
            <w:rPr>
              <w:noProof/>
            </w:rPr>
            <w:drawing>
              <wp:inline distT="0" distB="0" distL="0" distR="0" wp14:anchorId="29C957E8" wp14:editId="2C3E3573">
                <wp:extent cx="41148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411480" cy="41148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6007665">
    <w:abstractNumId w:val="8"/>
  </w:num>
  <w:num w:numId="2" w16cid:durableId="552272789">
    <w:abstractNumId w:val="6"/>
  </w:num>
  <w:num w:numId="3" w16cid:durableId="857280383">
    <w:abstractNumId w:val="5"/>
  </w:num>
  <w:num w:numId="4" w16cid:durableId="192428431">
    <w:abstractNumId w:val="4"/>
  </w:num>
  <w:num w:numId="5" w16cid:durableId="832524445">
    <w:abstractNumId w:val="7"/>
  </w:num>
  <w:num w:numId="6" w16cid:durableId="1460608336">
    <w:abstractNumId w:val="3"/>
  </w:num>
  <w:num w:numId="7" w16cid:durableId="568809899">
    <w:abstractNumId w:val="2"/>
  </w:num>
  <w:num w:numId="8" w16cid:durableId="867912942">
    <w:abstractNumId w:val="1"/>
  </w:num>
  <w:num w:numId="9" w16cid:durableId="108510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A28D7"/>
    <w:rsid w:val="006A1B0C"/>
    <w:rsid w:val="00A825A1"/>
    <w:rsid w:val="00AA1D8D"/>
    <w:rsid w:val="00B47730"/>
    <w:rsid w:val="00C9422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92690CA-0125-43BD-A246-D531803D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McNaughton</cp:lastModifiedBy>
  <cp:revision>3</cp:revision>
  <dcterms:created xsi:type="dcterms:W3CDTF">2013-12-23T23:15:00Z</dcterms:created>
  <dcterms:modified xsi:type="dcterms:W3CDTF">2025-07-18T16:42:00Z</dcterms:modified>
  <cp:category/>
</cp:coreProperties>
</file>